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2971800" cy="899160"/>
            <wp:effectExtent l="0" t="0" r="0" b="0"/>
            <wp:wrapTight wrapText="bothSides">
              <wp:wrapPolygon edited="0">
                <wp:start x="0" y="0"/>
                <wp:lineTo x="0" y="21051"/>
                <wp:lineTo x="21462" y="21051"/>
                <wp:lineTo x="21462" y="0"/>
                <wp:lineTo x="0" y="0"/>
              </wp:wrapPolygon>
            </wp:wrapTight>
            <wp:docPr id="14" name="Resim 14" descr="SQL Logo 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QL Logo Bit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  <w:bookmarkStart w:id="0" w:name="_GoBack"/>
      <w:bookmarkEnd w:id="0"/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</w:rPr>
      </w:pPr>
    </w:p>
    <w:p w:rsidR="00264FDA" w:rsidRPr="00D518C8" w:rsidRDefault="00264FDA" w:rsidP="00264FDA">
      <w:pPr>
        <w:spacing w:line="360" w:lineRule="auto"/>
        <w:ind w:left="360"/>
        <w:jc w:val="center"/>
        <w:rPr>
          <w:rFonts w:ascii="Gill Sans" w:hAnsi="Gill Sans"/>
          <w:b/>
          <w:bCs/>
          <w:sz w:val="48"/>
          <w:szCs w:val="48"/>
        </w:rPr>
      </w:pPr>
      <w:r w:rsidRPr="00D518C8">
        <w:rPr>
          <w:rFonts w:ascii="Gill Sans" w:hAnsi="Gill Sans"/>
          <w:b/>
          <w:bCs/>
          <w:sz w:val="48"/>
          <w:szCs w:val="48"/>
        </w:rPr>
        <w:t>ETA BİLGİSAYAR EĞİTİM PROGRAMI</w:t>
      </w:r>
    </w:p>
    <w:p w:rsidR="00264FDA" w:rsidRPr="00D518C8" w:rsidRDefault="00264FDA" w:rsidP="00264FDA">
      <w:pPr>
        <w:spacing w:line="360" w:lineRule="auto"/>
        <w:ind w:left="360"/>
        <w:jc w:val="center"/>
        <w:rPr>
          <w:rFonts w:ascii="Gill Sans" w:hAnsi="Gill Sans"/>
          <w:b/>
          <w:bCs/>
          <w:sz w:val="48"/>
          <w:szCs w:val="48"/>
        </w:rPr>
      </w:pPr>
      <w:r w:rsidRPr="00D518C8">
        <w:rPr>
          <w:rFonts w:ascii="Gill Sans" w:hAnsi="Gill Sans"/>
          <w:b/>
          <w:bCs/>
          <w:sz w:val="48"/>
          <w:szCs w:val="48"/>
        </w:rPr>
        <w:t>EĞİTİM KURUMLARI</w:t>
      </w:r>
    </w:p>
    <w:p w:rsidR="00264FDA" w:rsidRPr="00D518C8" w:rsidRDefault="00264FDA" w:rsidP="00264FDA">
      <w:pPr>
        <w:spacing w:line="360" w:lineRule="auto"/>
        <w:ind w:left="360"/>
        <w:jc w:val="center"/>
        <w:rPr>
          <w:rFonts w:ascii="Gill Sans" w:hAnsi="Gill Sans"/>
          <w:b/>
          <w:bCs/>
          <w:sz w:val="28"/>
          <w:szCs w:val="28"/>
        </w:rPr>
      </w:pPr>
      <w:proofErr w:type="gramStart"/>
      <w:r w:rsidRPr="00D518C8">
        <w:rPr>
          <w:rFonts w:ascii="Gill Sans" w:hAnsi="Gill Sans"/>
          <w:b/>
          <w:bCs/>
          <w:sz w:val="48"/>
          <w:szCs w:val="48"/>
        </w:rPr>
        <w:t>ETA:SQL</w:t>
      </w:r>
      <w:proofErr w:type="gramEnd"/>
      <w:r w:rsidRPr="00D518C8">
        <w:rPr>
          <w:rFonts w:ascii="Gill Sans" w:hAnsi="Gill Sans"/>
          <w:b/>
          <w:bCs/>
          <w:sz w:val="48"/>
          <w:szCs w:val="48"/>
        </w:rPr>
        <w:t xml:space="preserve"> TEMEL SEVİYE EĞİTİM NOTLARI</w:t>
      </w:r>
    </w:p>
    <w:p w:rsidR="00264FDA" w:rsidRPr="00D518C8" w:rsidRDefault="00264FDA" w:rsidP="00264FDA">
      <w:pPr>
        <w:spacing w:line="360" w:lineRule="auto"/>
        <w:ind w:left="360"/>
        <w:jc w:val="center"/>
        <w:rPr>
          <w:rFonts w:ascii="Gill Sans" w:hAnsi="Gill Sans"/>
          <w:b/>
          <w:bCs/>
          <w:sz w:val="28"/>
          <w:szCs w:val="28"/>
        </w:rPr>
      </w:pPr>
    </w:p>
    <w:p w:rsidR="00264FDA" w:rsidRPr="00D518C8" w:rsidRDefault="00264FDA" w:rsidP="00264FDA">
      <w:pPr>
        <w:spacing w:line="360" w:lineRule="auto"/>
        <w:ind w:left="360"/>
        <w:jc w:val="center"/>
        <w:rPr>
          <w:rFonts w:ascii="Gill Sans" w:hAnsi="Gill Sans"/>
          <w:b/>
          <w:bCs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Default="00264FDA" w:rsidP="00264FDA">
      <w:pPr>
        <w:ind w:left="360"/>
        <w:rPr>
          <w:rFonts w:ascii="Gill Sans" w:hAnsi="Gill Sans"/>
          <w:b/>
          <w:bCs/>
          <w:color w:val="FF0000"/>
          <w:sz w:val="28"/>
          <w:szCs w:val="28"/>
        </w:rPr>
      </w:pP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2015</w:t>
      </w: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>Murat Serfin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  <w:u w:val="single"/>
        </w:rPr>
      </w:pPr>
      <w:r w:rsidRPr="00D518C8">
        <w:rPr>
          <w:rFonts w:ascii="Gill Sans" w:hAnsi="Gill Sans"/>
          <w:b/>
          <w:bCs/>
          <w:color w:val="FF0000"/>
          <w:sz w:val="28"/>
          <w:szCs w:val="28"/>
        </w:rPr>
        <w:br w:type="page"/>
      </w:r>
      <w:proofErr w:type="gramStart"/>
      <w:r w:rsidRPr="00D518C8">
        <w:rPr>
          <w:rFonts w:ascii="Gill Sans" w:hAnsi="Gill Sans"/>
          <w:b/>
          <w:bCs/>
          <w:color w:val="FF0000"/>
        </w:rPr>
        <w:lastRenderedPageBreak/>
        <w:t>ETA:SİSTEM</w:t>
      </w:r>
      <w:proofErr w:type="gramEnd"/>
      <w:r w:rsidRPr="00D518C8">
        <w:rPr>
          <w:rFonts w:ascii="Gill Sans" w:hAnsi="Gill Sans"/>
          <w:color w:val="FF0000"/>
        </w:rPr>
        <w:t xml:space="preserve">, </w:t>
      </w:r>
      <w:r w:rsidRPr="00D518C8">
        <w:rPr>
          <w:rFonts w:ascii="Gill Sans" w:hAnsi="Gill Sans"/>
          <w:b/>
          <w:bCs/>
          <w:color w:val="FF0000"/>
        </w:rPr>
        <w:t>ETA:SQL</w:t>
      </w:r>
      <w:r w:rsidRPr="00D518C8">
        <w:rPr>
          <w:rFonts w:ascii="Gill Sans" w:hAnsi="Gill Sans"/>
          <w:b/>
          <w:color w:val="000000"/>
        </w:rPr>
        <w:t xml:space="preserve"> programının kullanımı ile ilgili genel tanımların yapıldığı bir programdır. Programda, sistem üzerinde çalışılacak şirketler açılır.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FF0000"/>
          <w:u w:val="single"/>
        </w:rPr>
        <w:t>Şirket Açma:</w:t>
      </w:r>
      <w:r w:rsidRPr="00D518C8">
        <w:rPr>
          <w:rFonts w:ascii="Gill Sans" w:hAnsi="Gill Sans"/>
          <w:b/>
          <w:color w:val="FF0000"/>
        </w:rPr>
        <w:t xml:space="preserve"> </w:t>
      </w:r>
      <w:r w:rsidRPr="00D518C8">
        <w:rPr>
          <w:rFonts w:ascii="Gill Sans" w:hAnsi="Gill Sans"/>
          <w:b/>
        </w:rPr>
        <w:t>Yeni bir şirket açmak için;</w:t>
      </w:r>
    </w:p>
    <w:p w:rsidR="00264FDA" w:rsidRPr="00D518C8" w:rsidRDefault="00264FDA" w:rsidP="00264FDA">
      <w:pPr>
        <w:ind w:firstLine="360"/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</w:rPr>
        <w:t>SİSTEMDEN</w:t>
      </w:r>
      <w:r w:rsidRPr="00D518C8">
        <w:rPr>
          <w:rFonts w:ascii="Gill Sans" w:hAnsi="Gill Sans"/>
          <w:b/>
          <w:color w:val="FF0000"/>
        </w:rPr>
        <w:t xml:space="preserve"> ( </w:t>
      </w:r>
      <w:proofErr w:type="gramStart"/>
      <w:r w:rsidRPr="00D518C8">
        <w:rPr>
          <w:rFonts w:ascii="Gill Sans" w:hAnsi="Gill Sans"/>
          <w:b/>
          <w:color w:val="FF0000"/>
        </w:rPr>
        <w:t>ETASQLSYS.EXE</w:t>
      </w:r>
      <w:proofErr w:type="gramEnd"/>
      <w:r w:rsidRPr="00D518C8">
        <w:rPr>
          <w:rFonts w:ascii="Gill Sans" w:hAnsi="Gill Sans"/>
          <w:b/>
          <w:color w:val="FF0000"/>
        </w:rPr>
        <w:t>)</w:t>
      </w:r>
      <w:r w:rsidRPr="00D518C8">
        <w:rPr>
          <w:rFonts w:ascii="Gill Sans" w:hAnsi="Gill Sans"/>
          <w:b/>
        </w:rPr>
        <w:t xml:space="preserve"> çalıştırılır.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FF0000"/>
        </w:rPr>
        <w:t xml:space="preserve">Sistem İşlemleri - Şirket İşlemleri - Şirket Açma </w:t>
      </w:r>
      <w:r w:rsidRPr="00D518C8">
        <w:rPr>
          <w:rFonts w:ascii="Gill Sans" w:hAnsi="Gill Sans"/>
          <w:b/>
        </w:rPr>
        <w:t xml:space="preserve">bölümüne girilir. 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</w:rPr>
        <w:t xml:space="preserve">Şirket kodu: </w:t>
      </w:r>
      <w:r w:rsidRPr="00D518C8">
        <w:rPr>
          <w:rFonts w:ascii="Gill Sans" w:hAnsi="Gill Sans"/>
          <w:b/>
          <w:color w:val="FF0000"/>
        </w:rPr>
        <w:t xml:space="preserve">ETA 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</w:rPr>
        <w:t xml:space="preserve">Dönemi </w:t>
      </w:r>
      <w:r w:rsidRPr="00D518C8">
        <w:rPr>
          <w:rFonts w:ascii="Gill Sans" w:hAnsi="Gill Sans"/>
          <w:b/>
          <w:color w:val="FF0000"/>
        </w:rPr>
        <w:t>2007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 xml:space="preserve">Şirket ismi </w:t>
      </w:r>
      <w:r w:rsidRPr="00D518C8">
        <w:rPr>
          <w:rFonts w:ascii="Gill Sans" w:hAnsi="Gill Sans"/>
          <w:b/>
          <w:color w:val="FF0000"/>
        </w:rPr>
        <w:t xml:space="preserve">ETA BİLGİSAYAR </w:t>
      </w:r>
      <w:r w:rsidRPr="00D518C8">
        <w:rPr>
          <w:rFonts w:ascii="Gill Sans" w:hAnsi="Gill Sans"/>
          <w:b/>
        </w:rPr>
        <w:t>olarak yeni şirket açalım.</w:t>
      </w:r>
      <w:r w:rsidRPr="00D518C8">
        <w:rPr>
          <w:rFonts w:ascii="Gill Sans" w:hAnsi="Gill Sans"/>
          <w:b/>
          <w:color w:val="FF0000"/>
        </w:rPr>
        <w:t xml:space="preserve"> </w:t>
      </w:r>
      <w:r w:rsidRPr="00D518C8">
        <w:rPr>
          <w:rFonts w:ascii="Gill Sans" w:hAnsi="Gill Sans"/>
          <w:b/>
        </w:rPr>
        <w:t>(Şekil-1)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  <w:u w:val="single"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>
        <w:rPr>
          <w:rFonts w:ascii="Gill Sans" w:hAnsi="Gill Sans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246380</wp:posOffset>
                </wp:positionV>
                <wp:extent cx="114300" cy="281940"/>
                <wp:effectExtent l="13970" t="5080" r="52705" b="36830"/>
                <wp:wrapNone/>
                <wp:docPr id="13" name="Düz Bağlayıc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81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.4pt" to="99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Gill Sans" w:hAnsi="Gill Sans"/>
          <w:b/>
          <w:noProof/>
        </w:rPr>
        <w:drawing>
          <wp:inline distT="0" distB="0" distL="0" distR="0">
            <wp:extent cx="5038090" cy="244157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ab/>
      </w:r>
      <w:r w:rsidRPr="00D518C8">
        <w:rPr>
          <w:rFonts w:ascii="Gill Sans" w:hAnsi="Gill Sans"/>
          <w:b/>
        </w:rPr>
        <w:tab/>
      </w:r>
      <w:r w:rsidRPr="00D518C8">
        <w:rPr>
          <w:rFonts w:ascii="Gill Sans" w:hAnsi="Gill Sans"/>
          <w:b/>
        </w:rPr>
        <w:tab/>
      </w:r>
      <w:r w:rsidRPr="00D518C8">
        <w:rPr>
          <w:rFonts w:ascii="Gill Sans" w:hAnsi="Gill Sans"/>
          <w:b/>
        </w:rPr>
        <w:tab/>
      </w:r>
      <w:r w:rsidRPr="00D518C8">
        <w:rPr>
          <w:rFonts w:ascii="Gill Sans" w:hAnsi="Gill Sans"/>
          <w:b/>
        </w:rPr>
        <w:tab/>
        <w:t>(Şekil-1)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  <w:r>
        <w:rPr>
          <w:rFonts w:ascii="Gill Sans" w:hAnsi="Gill Sans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139700</wp:posOffset>
                </wp:positionV>
                <wp:extent cx="114300" cy="3429000"/>
                <wp:effectExtent l="61595" t="5080" r="5080" b="23495"/>
                <wp:wrapNone/>
                <wp:docPr id="12" name="Düz Bağlayıc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pt" to="198pt,2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">
                <v:stroke endarrow="block"/>
              </v:line>
            </w:pict>
          </mc:Fallback>
        </mc:AlternateContent>
      </w:r>
      <w:r w:rsidRPr="00D518C8">
        <w:rPr>
          <w:rFonts w:ascii="Gill Sans" w:hAnsi="Gill Sans"/>
          <w:b/>
        </w:rPr>
        <w:t xml:space="preserve">Bilgiler doldurulduktan sonra </w:t>
      </w:r>
      <w:r w:rsidRPr="00D518C8">
        <w:rPr>
          <w:rFonts w:ascii="Gill Sans" w:hAnsi="Gill Sans"/>
          <w:b/>
          <w:color w:val="FF0000"/>
        </w:rPr>
        <w:t>F2-Kayıt</w:t>
      </w:r>
      <w:r w:rsidRPr="00D518C8">
        <w:rPr>
          <w:rFonts w:ascii="Gill Sans" w:hAnsi="Gill Sans"/>
          <w:b/>
        </w:rPr>
        <w:t xml:space="preserve"> tuşu ile kayıt edilir.</w:t>
      </w:r>
      <w:r w:rsidRPr="00D518C8">
        <w:rPr>
          <w:rFonts w:ascii="Gill Sans" w:hAnsi="Gill Sans"/>
          <w:b/>
          <w:color w:val="FF0000"/>
        </w:rPr>
        <w:t xml:space="preserve">(Şekil-2) 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>
        <w:rPr>
          <w:rFonts w:ascii="Gill Sans" w:hAnsi="Gill Sans"/>
          <w:b/>
          <w:noProof/>
        </w:rPr>
        <w:drawing>
          <wp:inline distT="0" distB="0" distL="0" distR="0">
            <wp:extent cx="4916805" cy="339852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ab/>
      </w:r>
      <w:r w:rsidRPr="00D518C8">
        <w:rPr>
          <w:rFonts w:ascii="Gill Sans" w:hAnsi="Gill Sans"/>
          <w:b/>
        </w:rPr>
        <w:tab/>
      </w:r>
      <w:r w:rsidRPr="00D518C8">
        <w:rPr>
          <w:rFonts w:ascii="Gill Sans" w:hAnsi="Gill Sans"/>
          <w:b/>
        </w:rPr>
        <w:tab/>
      </w:r>
      <w:r w:rsidRPr="00D518C8">
        <w:rPr>
          <w:rFonts w:ascii="Gill Sans" w:hAnsi="Gill Sans"/>
          <w:b/>
        </w:rPr>
        <w:tab/>
      </w:r>
      <w:r w:rsidRPr="00D518C8">
        <w:rPr>
          <w:rFonts w:ascii="Gill Sans" w:hAnsi="Gill Sans"/>
          <w:b/>
        </w:rPr>
        <w:tab/>
        <w:t>(Şekil-2)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ab/>
      </w:r>
      <w:r w:rsidRPr="00D518C8">
        <w:rPr>
          <w:rFonts w:ascii="Gill Sans" w:hAnsi="Gill Sans"/>
          <w:b/>
        </w:rPr>
        <w:tab/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 xml:space="preserve">F2=&gt;Kayıt tuşuna basıldıktan sonra karşımıza YENİ TABLO YARATMA İŞLEMİ SONUNDA TEKDÜZEN HESAP PLANI KENDİLİĞİNDEN AÇILMASINI İSTER MİSİNİZ? Mesajı gelecektir. </w:t>
      </w:r>
      <w:r w:rsidRPr="00D518C8">
        <w:rPr>
          <w:rFonts w:ascii="Gill Sans" w:hAnsi="Gill Sans"/>
          <w:b/>
          <w:color w:val="FF0000"/>
        </w:rPr>
        <w:t>Şekil-3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  <w:r>
        <w:rPr>
          <w:rFonts w:ascii="Gill Sans" w:hAnsi="Gill Sans"/>
          <w:b/>
          <w:noProof/>
        </w:rPr>
        <w:drawing>
          <wp:inline distT="0" distB="0" distL="0" distR="0">
            <wp:extent cx="4442460" cy="1017905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>(Şekil-3)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</w:rPr>
        <w:t xml:space="preserve">Bu mesaj </w:t>
      </w:r>
      <w:r w:rsidRPr="00D518C8">
        <w:rPr>
          <w:rFonts w:ascii="Gill Sans" w:hAnsi="Gill Sans"/>
          <w:b/>
          <w:color w:val="FF0000"/>
        </w:rPr>
        <w:t>EVET</w:t>
      </w:r>
      <w:r w:rsidRPr="00D518C8">
        <w:rPr>
          <w:rFonts w:ascii="Gill Sans" w:hAnsi="Gill Sans"/>
          <w:b/>
        </w:rPr>
        <w:t xml:space="preserve"> ile geçildiğinde muhasebe modülünde bulunan hesap planının </w:t>
      </w:r>
      <w:r w:rsidRPr="00D518C8">
        <w:rPr>
          <w:rFonts w:ascii="Gill Sans" w:hAnsi="Gill Sans"/>
          <w:b/>
          <w:color w:val="FF0000"/>
        </w:rPr>
        <w:t>7A</w:t>
      </w:r>
      <w:r w:rsidRPr="00D518C8">
        <w:rPr>
          <w:rFonts w:ascii="Gill Sans" w:hAnsi="Gill Sans"/>
          <w:b/>
        </w:rPr>
        <w:t xml:space="preserve">’mı yoksa </w:t>
      </w:r>
      <w:r w:rsidRPr="00D518C8">
        <w:rPr>
          <w:rFonts w:ascii="Gill Sans" w:hAnsi="Gill Sans"/>
          <w:b/>
          <w:color w:val="FF0000"/>
        </w:rPr>
        <w:t>7B</w:t>
      </w:r>
      <w:r w:rsidRPr="00D518C8">
        <w:rPr>
          <w:rFonts w:ascii="Gill Sans" w:hAnsi="Gill Sans"/>
          <w:b/>
        </w:rPr>
        <w:t xml:space="preserve">’ye </w:t>
      </w:r>
      <w:proofErr w:type="gramStart"/>
      <w:r w:rsidRPr="00D518C8">
        <w:rPr>
          <w:rFonts w:ascii="Gill Sans" w:hAnsi="Gill Sans"/>
          <w:b/>
        </w:rPr>
        <w:t>mi  göre</w:t>
      </w:r>
      <w:proofErr w:type="gramEnd"/>
      <w:r w:rsidRPr="00D518C8">
        <w:rPr>
          <w:rFonts w:ascii="Gill Sans" w:hAnsi="Gill Sans"/>
          <w:b/>
        </w:rPr>
        <w:t xml:space="preserve"> açılacağını soracaktır. </w:t>
      </w:r>
      <w:r w:rsidRPr="00D518C8">
        <w:rPr>
          <w:rFonts w:ascii="Gill Sans" w:hAnsi="Gill Sans"/>
          <w:b/>
          <w:color w:val="FF0000"/>
        </w:rPr>
        <w:t>Şekil-4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  <w:r>
        <w:rPr>
          <w:rFonts w:ascii="Gill Sans" w:hAnsi="Gill Sans"/>
          <w:b/>
          <w:noProof/>
        </w:rPr>
        <w:drawing>
          <wp:inline distT="0" distB="0" distL="0" distR="0">
            <wp:extent cx="4295775" cy="1604645"/>
            <wp:effectExtent l="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>(Şekil-4)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 xml:space="preserve">Açtığımız bu şirkette hangi hesap grubu kullanılacaksa seçilir, örneğin 7A seçilip F2=&gt;Tamam tuşuna basılır. Daha sonra Şekil-5 teki kayıt mesajı gelecektir, EVET ile geçilir ve şirket açılmış </w:t>
      </w:r>
      <w:proofErr w:type="gramStart"/>
      <w:r w:rsidRPr="00D518C8">
        <w:rPr>
          <w:rFonts w:ascii="Gill Sans" w:hAnsi="Gill Sans"/>
          <w:b/>
        </w:rPr>
        <w:t>olur.</w:t>
      </w:r>
      <w:r w:rsidRPr="00D518C8">
        <w:rPr>
          <w:rFonts w:ascii="Gill Sans" w:hAnsi="Gill Sans"/>
          <w:b/>
          <w:color w:val="FF0000"/>
        </w:rPr>
        <w:t>Şekil</w:t>
      </w:r>
      <w:proofErr w:type="gramEnd"/>
      <w:r w:rsidRPr="00D518C8">
        <w:rPr>
          <w:rFonts w:ascii="Gill Sans" w:hAnsi="Gill Sans"/>
          <w:b/>
          <w:color w:val="FF0000"/>
        </w:rPr>
        <w:t>-5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  <w:r>
        <w:rPr>
          <w:rFonts w:ascii="Gill Sans" w:hAnsi="Gill Sans"/>
          <w:b/>
          <w:noProof/>
        </w:rPr>
        <w:drawing>
          <wp:inline distT="0" distB="0" distL="0" distR="0">
            <wp:extent cx="4097655" cy="1026795"/>
            <wp:effectExtent l="0" t="0" r="0" b="190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>(Şekil-5)</w:t>
      </w: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FF0000"/>
        </w:rPr>
        <w:t>KULLANICI TANIMLARI:</w:t>
      </w:r>
      <w:r w:rsidRPr="00D518C8">
        <w:rPr>
          <w:rFonts w:ascii="Gill Sans" w:hAnsi="Gill Sans"/>
          <w:b/>
        </w:rPr>
        <w:t xml:space="preserve"> Bu menü kullanıcı kartlarının</w:t>
      </w:r>
      <w:r w:rsidRPr="00D518C8">
        <w:rPr>
          <w:rFonts w:ascii="Gill Sans" w:hAnsi="Gill Sans"/>
          <w:b/>
          <w:color w:val="000000"/>
        </w:rPr>
        <w:t xml:space="preserve"> </w:t>
      </w:r>
      <w:r w:rsidRPr="00D518C8">
        <w:rPr>
          <w:rFonts w:ascii="Gill Sans" w:hAnsi="Gill Sans"/>
          <w:b/>
        </w:rPr>
        <w:t>sisteme kaydedilmesi için kullanılır. Her kullanıcıya ayrı ayrı kart açılabilir.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FF0000"/>
        </w:rPr>
        <w:t xml:space="preserve">KULLANICI </w:t>
      </w:r>
      <w:proofErr w:type="gramStart"/>
      <w:r w:rsidRPr="00D518C8">
        <w:rPr>
          <w:rFonts w:ascii="Gill Sans" w:hAnsi="Gill Sans"/>
          <w:b/>
          <w:color w:val="FF0000"/>
        </w:rPr>
        <w:t xml:space="preserve">KARTI : </w:t>
      </w:r>
      <w:r w:rsidRPr="00D518C8">
        <w:rPr>
          <w:rFonts w:ascii="Gill Sans" w:hAnsi="Gill Sans"/>
          <w:b/>
        </w:rPr>
        <w:t>Yeni</w:t>
      </w:r>
      <w:proofErr w:type="gramEnd"/>
      <w:r w:rsidRPr="00D518C8">
        <w:rPr>
          <w:rFonts w:ascii="Gill Sans" w:hAnsi="Gill Sans"/>
          <w:b/>
        </w:rPr>
        <w:t xml:space="preserve"> bir kullanıcı kartı açmak için;</w:t>
      </w:r>
    </w:p>
    <w:p w:rsidR="00264FDA" w:rsidRPr="00D518C8" w:rsidRDefault="00264FDA" w:rsidP="00264FDA">
      <w:pPr>
        <w:ind w:firstLine="360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>SİSTEMDEN</w:t>
      </w:r>
      <w:r w:rsidRPr="00D518C8">
        <w:rPr>
          <w:rFonts w:ascii="Gill Sans" w:hAnsi="Gill Sans"/>
          <w:b/>
          <w:color w:val="FF0000"/>
        </w:rPr>
        <w:t xml:space="preserve"> ( </w:t>
      </w:r>
      <w:proofErr w:type="gramStart"/>
      <w:r w:rsidRPr="00D518C8">
        <w:rPr>
          <w:rFonts w:ascii="Gill Sans" w:hAnsi="Gill Sans"/>
          <w:b/>
          <w:color w:val="FF0000"/>
        </w:rPr>
        <w:t>ETASQLSYS.EXE</w:t>
      </w:r>
      <w:proofErr w:type="gramEnd"/>
      <w:r w:rsidRPr="00D518C8">
        <w:rPr>
          <w:rFonts w:ascii="Gill Sans" w:hAnsi="Gill Sans"/>
          <w:b/>
          <w:color w:val="FF0000"/>
        </w:rPr>
        <w:t>)</w:t>
      </w:r>
      <w:r w:rsidRPr="00D518C8">
        <w:rPr>
          <w:rFonts w:ascii="Gill Sans" w:hAnsi="Gill Sans"/>
          <w:b/>
        </w:rPr>
        <w:t xml:space="preserve"> çalıştırılır.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FF0000"/>
        </w:rPr>
        <w:t xml:space="preserve">Sistem İşlemleri, Kullanıcı İşlemleri, Kullanıcı Tanımları, Yeni Kullanıcı Kartı </w:t>
      </w:r>
      <w:r w:rsidRPr="00D518C8">
        <w:rPr>
          <w:rFonts w:ascii="Gill Sans" w:hAnsi="Gill Sans"/>
          <w:b/>
        </w:rPr>
        <w:t>bölümüne girilir. Şekil-1</w:t>
      </w:r>
    </w:p>
    <w:p w:rsidR="00264FDA" w:rsidRPr="00D518C8" w:rsidRDefault="00264FDA" w:rsidP="00264FDA">
      <w:pPr>
        <w:ind w:firstLine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>
        <w:rPr>
          <w:rFonts w:ascii="Gill Sans" w:hAnsi="Gill Sans"/>
          <w:b/>
          <w:noProof/>
        </w:rPr>
        <w:lastRenderedPageBreak/>
        <w:drawing>
          <wp:inline distT="0" distB="0" distL="0" distR="0">
            <wp:extent cx="4235450" cy="234632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  <w:color w:val="000000"/>
        </w:rPr>
        <w:tab/>
      </w:r>
      <w:r w:rsidRPr="00D518C8">
        <w:rPr>
          <w:rFonts w:ascii="Gill Sans" w:hAnsi="Gill Sans"/>
          <w:b/>
        </w:rPr>
        <w:t>(Şekil-1)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  <w:color w:val="0000FF"/>
        </w:rPr>
      </w:pPr>
      <w:r w:rsidRPr="00D518C8">
        <w:rPr>
          <w:rFonts w:ascii="Gill Sans" w:hAnsi="Gill Sans"/>
          <w:b/>
          <w:color w:val="0000FF"/>
        </w:rPr>
        <w:t>Kullanıcı Kodu: ISA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0000FF"/>
        </w:rPr>
      </w:pPr>
      <w:r w:rsidRPr="00D518C8">
        <w:rPr>
          <w:rFonts w:ascii="Gill Sans" w:hAnsi="Gill Sans"/>
          <w:b/>
          <w:color w:val="0000FF"/>
        </w:rPr>
        <w:t xml:space="preserve">Kullanıcı </w:t>
      </w:r>
      <w:proofErr w:type="gramStart"/>
      <w:r w:rsidRPr="00D518C8">
        <w:rPr>
          <w:rFonts w:ascii="Gill Sans" w:hAnsi="Gill Sans"/>
          <w:b/>
          <w:color w:val="0000FF"/>
        </w:rPr>
        <w:t xml:space="preserve">Adı   :  </w:t>
      </w:r>
      <w:r>
        <w:rPr>
          <w:rFonts w:ascii="Gill Sans" w:hAnsi="Gill Sans"/>
          <w:b/>
          <w:color w:val="0000FF"/>
        </w:rPr>
        <w:t>MURAT</w:t>
      </w:r>
      <w:proofErr w:type="gramEnd"/>
      <w:r>
        <w:rPr>
          <w:rFonts w:ascii="Gill Sans" w:hAnsi="Gill Sans"/>
          <w:b/>
          <w:color w:val="0000FF"/>
        </w:rPr>
        <w:t xml:space="preserve"> SERFİN</w:t>
      </w:r>
      <w:r w:rsidRPr="00D518C8">
        <w:rPr>
          <w:rFonts w:ascii="Gill Sans" w:hAnsi="Gill Sans"/>
          <w:b/>
          <w:color w:val="0000FF"/>
        </w:rPr>
        <w:t xml:space="preserve">  olarak açalım.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  <w:r>
        <w:rPr>
          <w:rFonts w:ascii="Gill Sans" w:hAnsi="Gill Sans"/>
          <w:b/>
          <w:noProof/>
        </w:rPr>
        <w:drawing>
          <wp:inline distT="0" distB="0" distL="0" distR="0">
            <wp:extent cx="4770120" cy="3088005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>(Şekil-2)</w:t>
      </w: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FF0000"/>
        </w:rPr>
        <w:t>Kullanıcı kodu</w:t>
      </w:r>
      <w:r w:rsidRPr="00D518C8">
        <w:rPr>
          <w:rFonts w:ascii="Gill Sans" w:hAnsi="Gill Sans"/>
          <w:b/>
        </w:rPr>
        <w:t xml:space="preserve"> ve </w:t>
      </w:r>
      <w:r w:rsidRPr="00D518C8">
        <w:rPr>
          <w:rFonts w:ascii="Gill Sans" w:hAnsi="Gill Sans"/>
          <w:b/>
          <w:color w:val="FF0000"/>
        </w:rPr>
        <w:t>Kullanıcı Adı</w:t>
      </w:r>
      <w:r w:rsidRPr="00D518C8">
        <w:rPr>
          <w:rFonts w:ascii="Gill Sans" w:hAnsi="Gill Sans"/>
          <w:b/>
        </w:rPr>
        <w:t xml:space="preserve"> yazıldıktan sonra, istenirse </w:t>
      </w:r>
      <w:r w:rsidRPr="00D518C8">
        <w:rPr>
          <w:rFonts w:ascii="Gill Sans" w:hAnsi="Gill Sans"/>
          <w:b/>
          <w:color w:val="FF0000"/>
        </w:rPr>
        <w:t>Şifre</w:t>
      </w:r>
      <w:r w:rsidRPr="00D518C8">
        <w:rPr>
          <w:rFonts w:ascii="Gill Sans" w:hAnsi="Gill Sans"/>
          <w:b/>
        </w:rPr>
        <w:t xml:space="preserve"> bölümüne o kullanıcıya ait bir şifre de tanımlanabilir. Programa girişte bu şifre sorulur. 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FF0000"/>
        </w:rPr>
        <w:t>İlk Şirket</w:t>
      </w:r>
      <w:r w:rsidRPr="00D518C8">
        <w:rPr>
          <w:rFonts w:ascii="Gill Sans" w:hAnsi="Gill Sans"/>
          <w:b/>
        </w:rPr>
        <w:t xml:space="preserve"> kısmına ise açmış olduğumuz ISA kullanıcısı programa girerken ilk karşısına gelmesini istediğimiz şirket seçilebilir. </w:t>
      </w:r>
      <w:r w:rsidRPr="00D518C8">
        <w:rPr>
          <w:rFonts w:ascii="Gill Sans" w:hAnsi="Gill Sans"/>
          <w:b/>
          <w:color w:val="0000FF"/>
        </w:rPr>
        <w:t xml:space="preserve">(V-7 deki </w:t>
      </w:r>
      <w:proofErr w:type="spellStart"/>
      <w:r w:rsidRPr="00D518C8">
        <w:rPr>
          <w:rFonts w:ascii="Gill Sans" w:hAnsi="Gill Sans"/>
          <w:b/>
          <w:color w:val="0000FF"/>
        </w:rPr>
        <w:t>default</w:t>
      </w:r>
      <w:proofErr w:type="spellEnd"/>
      <w:r w:rsidRPr="00D518C8">
        <w:rPr>
          <w:rFonts w:ascii="Gill Sans" w:hAnsi="Gill Sans"/>
          <w:b/>
          <w:color w:val="0000FF"/>
        </w:rPr>
        <w:t xml:space="preserve"> şirket mantığında düşünülebilir.)</w:t>
      </w:r>
      <w:r w:rsidRPr="00D518C8">
        <w:rPr>
          <w:rFonts w:ascii="Gill Sans" w:hAnsi="Gill Sans"/>
          <w:b/>
        </w:rPr>
        <w:t xml:space="preserve"> Her kullanıcıya ait ayrı </w:t>
      </w:r>
      <w:proofErr w:type="spellStart"/>
      <w:r w:rsidRPr="00D518C8">
        <w:rPr>
          <w:rFonts w:ascii="Gill Sans" w:hAnsi="Gill Sans"/>
          <w:b/>
        </w:rPr>
        <w:t>default</w:t>
      </w:r>
      <w:proofErr w:type="spellEnd"/>
      <w:r w:rsidRPr="00D518C8">
        <w:rPr>
          <w:rFonts w:ascii="Gill Sans" w:hAnsi="Gill Sans"/>
          <w:b/>
        </w:rPr>
        <w:t xml:space="preserve"> şirket tanımlanabilir. İstenirse kullanıcıya özgü yazıcı bile tanımlanabilir.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 xml:space="preserve">Örneğin; ISA kullanıcısı programa ilk girerken karşısına ETA şirketi gelsin. Bunun için İlk Şirket kısmına ETA yazılır ve </w:t>
      </w:r>
      <w:r w:rsidRPr="00D518C8">
        <w:rPr>
          <w:rFonts w:ascii="Gill Sans" w:hAnsi="Gill Sans"/>
          <w:b/>
          <w:color w:val="FF0000"/>
        </w:rPr>
        <w:t>F2=&gt;Kayıt</w:t>
      </w:r>
      <w:r w:rsidRPr="00D518C8">
        <w:rPr>
          <w:rFonts w:ascii="Gill Sans" w:hAnsi="Gill Sans"/>
          <w:b/>
        </w:rPr>
        <w:t xml:space="preserve"> edilir.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  <w:r w:rsidRPr="00D518C8">
        <w:rPr>
          <w:rFonts w:ascii="Gill Sans" w:hAnsi="Gill Sans"/>
          <w:b/>
          <w:color w:val="FF0000"/>
        </w:rPr>
        <w:lastRenderedPageBreak/>
        <w:t>PROGRAMA GİRİŞ</w:t>
      </w:r>
      <w:r w:rsidRPr="00D518C8">
        <w:rPr>
          <w:rFonts w:ascii="Gill Sans" w:hAnsi="Gill Sans"/>
          <w:b/>
        </w:rPr>
        <w:t xml:space="preserve"> (</w:t>
      </w:r>
      <w:proofErr w:type="gramStart"/>
      <w:r w:rsidRPr="00D518C8">
        <w:rPr>
          <w:rFonts w:ascii="Gill Sans" w:hAnsi="Gill Sans"/>
          <w:b/>
        </w:rPr>
        <w:t>ETASQL.EXE</w:t>
      </w:r>
      <w:proofErr w:type="gramEnd"/>
      <w:r w:rsidRPr="00D518C8">
        <w:rPr>
          <w:rFonts w:ascii="Gill Sans" w:hAnsi="Gill Sans"/>
          <w:b/>
        </w:rPr>
        <w:t>)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  <w:color w:val="000000"/>
        </w:rPr>
      </w:pPr>
      <w:proofErr w:type="spellStart"/>
      <w:proofErr w:type="gramStart"/>
      <w:r w:rsidRPr="00D518C8">
        <w:rPr>
          <w:rFonts w:ascii="Gill Sans" w:hAnsi="Gill Sans"/>
          <w:b/>
          <w:color w:val="000000"/>
        </w:rPr>
        <w:t>ETASQL:Kullanıcıların</w:t>
      </w:r>
      <w:proofErr w:type="spellEnd"/>
      <w:proofErr w:type="gramEnd"/>
      <w:r w:rsidRPr="00D518C8">
        <w:rPr>
          <w:rFonts w:ascii="Gill Sans" w:hAnsi="Gill Sans"/>
          <w:b/>
          <w:color w:val="000000"/>
        </w:rPr>
        <w:t xml:space="preserve"> stok-cari-fatura-muhasebe-çek/sent vb. gibi işlemlerin takibini yapmak için kullanacakları bölümdür.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000000"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000000"/>
        </w:rPr>
        <w:t>Programa girmek için ETASQL (</w:t>
      </w:r>
      <w:proofErr w:type="gramStart"/>
      <w:r w:rsidRPr="00D518C8">
        <w:rPr>
          <w:rFonts w:ascii="Gill Sans" w:hAnsi="Gill Sans"/>
          <w:b/>
          <w:color w:val="000000"/>
        </w:rPr>
        <w:t>ETASQL.EXE</w:t>
      </w:r>
      <w:proofErr w:type="gramEnd"/>
      <w:r w:rsidRPr="00D518C8">
        <w:rPr>
          <w:rFonts w:ascii="Gill Sans" w:hAnsi="Gill Sans"/>
          <w:b/>
          <w:color w:val="000000"/>
        </w:rPr>
        <w:t xml:space="preserve">) kısa yolu  tıklanarak programa girilir, karşımıza aşağıdaki ekran gelecektir. Kullanıcı Koduna hangi kullanıcı programa giriyorsa kullanıcı kodunu yazıp Tamam ile geçer. </w:t>
      </w:r>
      <w:proofErr w:type="spellStart"/>
      <w:proofErr w:type="gramStart"/>
      <w:r w:rsidRPr="00D518C8">
        <w:rPr>
          <w:rFonts w:ascii="Gill Sans" w:hAnsi="Gill Sans"/>
          <w:b/>
          <w:color w:val="000000"/>
        </w:rPr>
        <w:t>Örneğin;Önceden</w:t>
      </w:r>
      <w:proofErr w:type="spellEnd"/>
      <w:proofErr w:type="gramEnd"/>
      <w:r w:rsidRPr="00D518C8">
        <w:rPr>
          <w:rFonts w:ascii="Gill Sans" w:hAnsi="Gill Sans"/>
          <w:b/>
          <w:color w:val="000000"/>
        </w:rPr>
        <w:t xml:space="preserve"> açmış olduğumuz </w:t>
      </w:r>
      <w:r w:rsidRPr="00D518C8">
        <w:rPr>
          <w:rFonts w:ascii="Gill Sans" w:hAnsi="Gill Sans"/>
          <w:b/>
          <w:color w:val="FF0000"/>
        </w:rPr>
        <w:t xml:space="preserve">ISA </w:t>
      </w:r>
      <w:r w:rsidRPr="00D518C8">
        <w:rPr>
          <w:rFonts w:ascii="Gill Sans" w:hAnsi="Gill Sans"/>
          <w:b/>
        </w:rPr>
        <w:t xml:space="preserve">kullanıcı kodunu yazarak programa girelim. </w:t>
      </w:r>
      <w:r w:rsidRPr="00D518C8">
        <w:rPr>
          <w:rFonts w:ascii="Gill Sans" w:hAnsi="Gill Sans"/>
          <w:b/>
          <w:color w:val="FF0000"/>
        </w:rPr>
        <w:t>Şekil-1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000000"/>
        </w:rPr>
      </w:pP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  <w:r>
        <w:rPr>
          <w:rFonts w:ascii="Gill Sans" w:hAnsi="Gill Sans"/>
          <w:b/>
          <w:noProof/>
        </w:rPr>
        <w:drawing>
          <wp:inline distT="0" distB="0" distL="0" distR="0">
            <wp:extent cx="3769995" cy="1811655"/>
            <wp:effectExtent l="0" t="0" r="190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95" cy="18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>(Şekil-1)</w:t>
      </w:r>
    </w:p>
    <w:p w:rsidR="00264FDA" w:rsidRPr="00D518C8" w:rsidRDefault="00264FDA" w:rsidP="00264FDA">
      <w:pPr>
        <w:ind w:left="360"/>
        <w:rPr>
          <w:rFonts w:ascii="Gill Sans" w:hAnsi="Gill Sans"/>
          <w:b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</w:rPr>
        <w:t>Kullanıcı Kodu yazıldıktan sonra</w:t>
      </w:r>
      <w:r w:rsidRPr="00D518C8">
        <w:rPr>
          <w:rFonts w:ascii="Gill Sans" w:hAnsi="Gill Sans"/>
          <w:b/>
          <w:color w:val="FF0000"/>
        </w:rPr>
        <w:t xml:space="preserve"> Tamam</w:t>
      </w:r>
      <w:r w:rsidRPr="00D518C8">
        <w:rPr>
          <w:rFonts w:ascii="Gill Sans" w:hAnsi="Gill Sans"/>
          <w:b/>
          <w:color w:val="000000"/>
        </w:rPr>
        <w:t xml:space="preserve"> tuşuna basılır, daha sonra karşınıza şirket seçimi ekranı gelecektir. </w:t>
      </w:r>
      <w:r w:rsidRPr="00D518C8">
        <w:rPr>
          <w:rFonts w:ascii="Gill Sans" w:hAnsi="Gill Sans"/>
          <w:b/>
          <w:color w:val="FF0000"/>
        </w:rPr>
        <w:t>ETA</w:t>
      </w:r>
      <w:r w:rsidRPr="00D518C8">
        <w:rPr>
          <w:rFonts w:ascii="Gill Sans" w:hAnsi="Gill Sans"/>
          <w:b/>
          <w:color w:val="000000"/>
        </w:rPr>
        <w:t xml:space="preserve"> şirketi seçilip </w:t>
      </w:r>
      <w:r w:rsidRPr="00D518C8">
        <w:rPr>
          <w:rFonts w:ascii="Gill Sans" w:hAnsi="Gill Sans"/>
          <w:b/>
          <w:color w:val="FF0000"/>
        </w:rPr>
        <w:t>Tamam</w:t>
      </w:r>
      <w:r w:rsidRPr="00D518C8">
        <w:rPr>
          <w:rFonts w:ascii="Gill Sans" w:hAnsi="Gill Sans"/>
          <w:b/>
          <w:color w:val="000000"/>
        </w:rPr>
        <w:t xml:space="preserve"> tuşuna basılır, karşımıza şirket ve dönem seçme ekranı gelir, şirket kodu otomatik ETA şirketi gelecektir çünkü kullanıcı kartında bulunan </w:t>
      </w:r>
      <w:r w:rsidRPr="00D518C8">
        <w:rPr>
          <w:rFonts w:ascii="Gill Sans" w:hAnsi="Gill Sans"/>
          <w:b/>
          <w:color w:val="FF0000"/>
        </w:rPr>
        <w:t>ilk şirket</w:t>
      </w:r>
      <w:r w:rsidRPr="00D518C8">
        <w:rPr>
          <w:rFonts w:ascii="Gill Sans" w:hAnsi="Gill Sans"/>
          <w:b/>
          <w:color w:val="000000"/>
        </w:rPr>
        <w:t xml:space="preserve"> bölümüne ETA yazdığımız için otomatik gelmiş oldu. 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000000"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  <w:color w:val="000000"/>
        </w:rPr>
        <w:t xml:space="preserve">Örneğin ISA kullanıcısı sadece ETA şirketinde çalıştığını düşünürsek her seferinde şirket seçmesine gerek kalmaz. </w:t>
      </w:r>
      <w:r w:rsidRPr="00D518C8">
        <w:rPr>
          <w:rFonts w:ascii="Gill Sans" w:hAnsi="Gill Sans"/>
          <w:b/>
          <w:color w:val="FF0000"/>
        </w:rPr>
        <w:t>(Şekil-2)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drawing>
          <wp:inline distT="0" distB="0" distL="0" distR="0">
            <wp:extent cx="3088005" cy="1612900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</w:rPr>
      </w:pPr>
      <w:r w:rsidRPr="00D518C8">
        <w:rPr>
          <w:rFonts w:ascii="Gill Sans" w:hAnsi="Gill Sans"/>
          <w:b/>
        </w:rPr>
        <w:t>(Şekil-2)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000000"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  <w:color w:val="000000"/>
        </w:rPr>
      </w:pP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  <w:r w:rsidRPr="00D518C8">
        <w:rPr>
          <w:rFonts w:ascii="Gill Sans" w:hAnsi="Gill Sans"/>
          <w:b/>
        </w:rPr>
        <w:t xml:space="preserve">Devam </w:t>
      </w:r>
      <w:proofErr w:type="gramStart"/>
      <w:r w:rsidRPr="00D518C8">
        <w:rPr>
          <w:rFonts w:ascii="Gill Sans" w:hAnsi="Gill Sans"/>
          <w:b/>
        </w:rPr>
        <w:t>seçildikten  sonra</w:t>
      </w:r>
      <w:proofErr w:type="gramEnd"/>
      <w:r w:rsidRPr="00D518C8">
        <w:rPr>
          <w:rFonts w:ascii="Gill Sans" w:hAnsi="Gill Sans"/>
          <w:b/>
        </w:rPr>
        <w:t xml:space="preserve"> programın </w:t>
      </w:r>
      <w:r w:rsidRPr="00D518C8">
        <w:rPr>
          <w:rFonts w:ascii="Gill Sans" w:hAnsi="Gill Sans"/>
          <w:b/>
          <w:color w:val="FF0000"/>
        </w:rPr>
        <w:t>Ana Menüsü</w:t>
      </w:r>
      <w:r w:rsidRPr="00D518C8">
        <w:rPr>
          <w:rFonts w:ascii="Gill Sans" w:hAnsi="Gill Sans"/>
          <w:b/>
        </w:rPr>
        <w:t xml:space="preserve"> açılacaktır. </w:t>
      </w:r>
      <w:r w:rsidRPr="00D518C8">
        <w:rPr>
          <w:rFonts w:ascii="Gill Sans" w:hAnsi="Gill Sans"/>
          <w:b/>
          <w:color w:val="FF0000"/>
        </w:rPr>
        <w:t>(Şekil-3)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FF0000"/>
        </w:rPr>
      </w:pP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  <w:color w:val="000000"/>
        </w:rPr>
      </w:pPr>
      <w:r>
        <w:rPr>
          <w:rFonts w:ascii="Gill Sans" w:hAnsi="Gill Sans"/>
          <w:b/>
          <w:noProof/>
          <w:color w:val="000000"/>
        </w:rPr>
        <w:lastRenderedPageBreak/>
        <w:drawing>
          <wp:inline distT="0" distB="0" distL="0" distR="0">
            <wp:extent cx="5253355" cy="3295015"/>
            <wp:effectExtent l="0" t="0" r="444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DA" w:rsidRPr="00D518C8" w:rsidRDefault="00264FDA" w:rsidP="00264FDA">
      <w:pPr>
        <w:ind w:left="360"/>
        <w:jc w:val="center"/>
        <w:rPr>
          <w:rFonts w:ascii="Gill Sans" w:hAnsi="Gill Sans"/>
          <w:b/>
          <w:color w:val="000000"/>
        </w:rPr>
      </w:pPr>
      <w:r w:rsidRPr="00D518C8">
        <w:rPr>
          <w:rFonts w:ascii="Gill Sans" w:hAnsi="Gill Sans"/>
          <w:b/>
        </w:rPr>
        <w:t>(Şekil-3)</w:t>
      </w:r>
    </w:p>
    <w:p w:rsidR="00264FDA" w:rsidRPr="00D518C8" w:rsidRDefault="00264FDA" w:rsidP="00264FDA">
      <w:pPr>
        <w:ind w:left="360"/>
        <w:rPr>
          <w:rFonts w:ascii="Gill Sans" w:hAnsi="Gill Sans"/>
          <w:b/>
          <w:color w:val="000000"/>
        </w:rPr>
      </w:pPr>
    </w:p>
    <w:p w:rsidR="00264FDA" w:rsidRPr="00D518C8" w:rsidRDefault="00264FDA" w:rsidP="00264FDA">
      <w:pPr>
        <w:ind w:firstLine="360"/>
        <w:rPr>
          <w:rFonts w:ascii="Gill Sans" w:hAnsi="Gill Sans"/>
          <w:b/>
          <w:color w:val="000000"/>
        </w:rPr>
      </w:pPr>
    </w:p>
    <w:p w:rsidR="00D068F1" w:rsidRDefault="00264FDA" w:rsidP="00264FDA">
      <w:r>
        <w:rPr>
          <w:rFonts w:ascii="Gill Sans" w:hAnsi="Gill Sans"/>
          <w:b/>
          <w:color w:val="FF0000"/>
        </w:rPr>
        <w:br w:type="page"/>
      </w:r>
    </w:p>
    <w:sectPr w:rsidR="00D06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 Sans">
    <w:altName w:val="Century Gothic"/>
    <w:charset w:val="A2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FDA"/>
    <w:rsid w:val="00126DCB"/>
    <w:rsid w:val="00264FDA"/>
    <w:rsid w:val="00E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4F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64F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4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</dc:creator>
  <cp:lastModifiedBy>muh</cp:lastModifiedBy>
  <cp:revision>1</cp:revision>
  <dcterms:created xsi:type="dcterms:W3CDTF">2015-04-13T16:52:00Z</dcterms:created>
  <dcterms:modified xsi:type="dcterms:W3CDTF">2015-04-13T16:58:00Z</dcterms:modified>
</cp:coreProperties>
</file>